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5E530CBC" w:rsidR="00204042" w:rsidRPr="0051181C" w:rsidRDefault="0051181C" w:rsidP="0051181C">
            <w:pPr>
              <w:tabs>
                <w:tab w:val="left" w:pos="7380"/>
              </w:tabs>
              <w:rPr>
                <w:rFonts w:ascii="Arial" w:hAnsi="Arial" w:cs="Arial"/>
                <w:bCs/>
                <w:color w:val="0000FF"/>
                <w:sz w:val="20"/>
                <w:szCs w:val="20"/>
              </w:rPr>
            </w:pPr>
            <w:hyperlink r:id="rId7" w:history="1">
              <w:r w:rsidRPr="0051181C">
                <w:rPr>
                  <w:rFonts w:ascii="Arial" w:hAnsi="Arial" w:cs="Arial"/>
                  <w:bCs/>
                  <w:noProof/>
                  <w:color w:val="0000FF"/>
                  <w:sz w:val="20"/>
                  <w:szCs w:val="20"/>
                  <w:u w:val="single"/>
                </w:rPr>
                <w:t xml:space="preserve">Asian Journal of Economics, Business and Accounting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5DF407E1" w:rsidR="00204042" w:rsidRPr="00EA6E35" w:rsidRDefault="00CE59D2" w:rsidP="00EA6E35">
            <w:pPr>
              <w:pStyle w:val="NormalWeb"/>
              <w:spacing w:before="0" w:beforeAutospacing="0" w:after="0" w:afterAutospacing="0"/>
              <w:rPr>
                <w:rFonts w:ascii="Times New Roman" w:hAnsi="Times New Roman" w:cs="Times New Roman"/>
                <w:b/>
                <w:bCs/>
                <w:sz w:val="20"/>
                <w:szCs w:val="20"/>
                <w:lang w:val="en-GB"/>
              </w:rPr>
            </w:pPr>
            <w:r w:rsidRPr="00CE59D2">
              <w:rPr>
                <w:rFonts w:ascii="Times New Roman" w:hAnsi="Times New Roman" w:cs="Times New Roman"/>
                <w:b/>
                <w:bCs/>
                <w:sz w:val="20"/>
                <w:szCs w:val="20"/>
                <w:lang w:val="en-GB"/>
              </w:rPr>
              <w:t>Ms_AJEBA_159908</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447A1D10" w:rsidR="00204042" w:rsidRPr="00EA6E35" w:rsidRDefault="0025041F" w:rsidP="00EA6E35">
            <w:pPr>
              <w:pStyle w:val="NormalWeb"/>
              <w:spacing w:before="0" w:beforeAutospacing="0" w:after="0" w:afterAutospacing="0"/>
              <w:rPr>
                <w:rFonts w:ascii="Times New Roman" w:hAnsi="Times New Roman" w:cs="Times New Roman"/>
                <w:b/>
                <w:sz w:val="20"/>
                <w:szCs w:val="20"/>
                <w:lang w:val="en-GB"/>
              </w:rPr>
            </w:pPr>
            <w:r w:rsidRPr="0025041F">
              <w:rPr>
                <w:rFonts w:ascii="Times New Roman" w:hAnsi="Times New Roman" w:cs="Times New Roman"/>
                <w:b/>
                <w:sz w:val="20"/>
                <w:szCs w:val="20"/>
                <w:lang w:val="en-GB"/>
              </w:rPr>
              <w:t>Organizational Capability and Firm Innovation Under Market Competition in Emerging Markets: Evidence from Ghana</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204042" w:rsidRPr="00AF3F59" w:rsidRDefault="00204042">
      <w:pPr>
        <w:pStyle w:val="BodyText"/>
        <w:rPr>
          <w:rFonts w:ascii="Times New Roman" w:hAnsi="Times New Roman"/>
          <w:i/>
          <w:sz w:val="20"/>
          <w:szCs w:val="20"/>
          <w:u w:val="single"/>
          <w:lang w:val="en-GB"/>
        </w:rPr>
      </w:pPr>
    </w:p>
    <w:p w14:paraId="6782BEAA" w14:textId="77777777" w:rsidR="00204042" w:rsidRPr="00AF3F59" w:rsidRDefault="00204042">
      <w:pPr>
        <w:jc w:val="both"/>
        <w:rPr>
          <w:rFonts w:eastAsia="MS Mincho"/>
          <w:i/>
          <w:sz w:val="20"/>
          <w:szCs w:val="20"/>
          <w:u w:val="single"/>
          <w:lang w:val="en-GB" w:eastAsia="x-none"/>
        </w:rPr>
      </w:pPr>
    </w:p>
    <w:p w14:paraId="1B46B403" w14:textId="77777777" w:rsidR="00204042" w:rsidRPr="00AF3F59" w:rsidRDefault="00204042">
      <w:pPr>
        <w:jc w:val="both"/>
        <w:rPr>
          <w:rFonts w:eastAsia="MS Mincho"/>
          <w:sz w:val="20"/>
          <w:szCs w:val="20"/>
          <w:lang w:val="en-GB" w:eastAsia="x-none"/>
        </w:rPr>
      </w:pPr>
    </w:p>
    <w:p w14:paraId="02748C5E" w14:textId="77777777" w:rsidR="00204042" w:rsidRPr="00AF3F59" w:rsidRDefault="00204042">
      <w:pPr>
        <w:jc w:val="both"/>
        <w:rPr>
          <w:rFonts w:eastAsia="MS Mincho"/>
          <w:sz w:val="20"/>
          <w:szCs w:val="20"/>
          <w:lang w:val="en-GB" w:eastAsia="x-none"/>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0579B0" w14:paraId="0DF168A9" w14:textId="77777777" w:rsidTr="005C677A">
        <w:trPr>
          <w:trHeight w:val="20"/>
          <w:jc w:val="center"/>
        </w:trPr>
        <w:tc>
          <w:tcPr>
            <w:tcW w:w="1666" w:type="pct"/>
            <w:noWrap/>
            <w:hideMark/>
          </w:tcPr>
          <w:p w14:paraId="1698C27A" w14:textId="77777777" w:rsidR="002C66D6" w:rsidRPr="000579B0" w:rsidRDefault="00EA6E35" w:rsidP="00AF3F59">
            <w:pPr>
              <w:rPr>
                <w:bCs/>
                <w:sz w:val="22"/>
                <w:szCs w:val="22"/>
                <w:lang w:val="en-GB"/>
              </w:rPr>
            </w:pPr>
            <w:r w:rsidRPr="000579B0">
              <w:rPr>
                <w:b/>
                <w:bCs/>
                <w:sz w:val="22"/>
                <w:szCs w:val="22"/>
                <w:lang w:val="en-GB"/>
              </w:rPr>
              <w:t>Please write a few sentences regarding the importance of this manuscript for the scientific community.</w:t>
            </w:r>
            <w:r w:rsidRPr="000579B0">
              <w:rPr>
                <w:bCs/>
                <w:sz w:val="22"/>
                <w:szCs w:val="22"/>
                <w:lang w:val="en-GB"/>
              </w:rPr>
              <w:t xml:space="preserve"> A minimum of 3-4 sentences may </w:t>
            </w:r>
          </w:p>
          <w:p w14:paraId="33C4B04F" w14:textId="61EB2FE1" w:rsidR="00204042" w:rsidRPr="000579B0" w:rsidRDefault="00EA6E35" w:rsidP="00AF3F59">
            <w:pPr>
              <w:rPr>
                <w:rFonts w:eastAsia="MS Mincho"/>
                <w:bCs/>
                <w:sz w:val="22"/>
                <w:szCs w:val="22"/>
                <w:lang w:val="en-GB"/>
              </w:rPr>
            </w:pPr>
            <w:r w:rsidRPr="000579B0">
              <w:rPr>
                <w:bCs/>
                <w:sz w:val="22"/>
                <w:szCs w:val="22"/>
                <w:lang w:val="en-GB"/>
              </w:rPr>
              <w:t>be required for this part.</w:t>
            </w:r>
          </w:p>
        </w:tc>
        <w:tc>
          <w:tcPr>
            <w:tcW w:w="1667" w:type="pct"/>
          </w:tcPr>
          <w:p w14:paraId="1BAC91DB" w14:textId="3D707E4D" w:rsidR="00204042" w:rsidRPr="000579B0" w:rsidRDefault="000579B0" w:rsidP="000579B0">
            <w:pPr>
              <w:contextualSpacing/>
              <w:jc w:val="both"/>
              <w:rPr>
                <w:b/>
                <w:bCs/>
                <w:sz w:val="22"/>
                <w:szCs w:val="22"/>
                <w:lang w:val="en-GB"/>
              </w:rPr>
            </w:pPr>
            <w:r w:rsidRPr="000579B0">
              <w:rPr>
                <w:sz w:val="22"/>
                <w:szCs w:val="22"/>
              </w:rPr>
              <w:t>This manuscript addresses an important issue in the field of innovation and strategic management by examining how organizational capability and market competition influence firm innovation in an emerging economy context. The study contributes to the literature by integrating both internal and external determinants of innovation within a unified framework using firm-level data from Ghana. The use of multiple ordered response models strengthens the robustness of the empirical findings. The paper is relevant for policymakers, managers, and researchers interested in innovation, competitiveness, and organizational development in emerging markets.</w:t>
            </w:r>
          </w:p>
        </w:tc>
        <w:tc>
          <w:tcPr>
            <w:tcW w:w="1667" w:type="pct"/>
          </w:tcPr>
          <w:p w14:paraId="7B73DC29" w14:textId="77777777" w:rsidR="002A0AAA" w:rsidRPr="002A0AAA" w:rsidRDefault="002A0AAA" w:rsidP="002A0AAA">
            <w:pPr>
              <w:spacing w:before="100" w:beforeAutospacing="1" w:after="100" w:afterAutospacing="1"/>
              <w:rPr>
                <w:lang w:val="en-GB" w:eastAsia="en-GB"/>
              </w:rPr>
            </w:pPr>
            <w:r w:rsidRPr="002A0AAA">
              <w:rPr>
                <w:lang w:val="en-GB" w:eastAsia="en-GB"/>
              </w:rPr>
              <w:t>Thanks for acknowledging the relevance of the study for the scientific community. The abstract, literature review, and limitations sections have been revised to improve clarity, coherence, and academic consistency throughout the study.</w:t>
            </w:r>
          </w:p>
          <w:p w14:paraId="46643927" w14:textId="23728563" w:rsidR="00204042" w:rsidRPr="000579B0" w:rsidRDefault="00204042" w:rsidP="00EA6E35">
            <w:pPr>
              <w:keepNext/>
              <w:outlineLvl w:val="1"/>
              <w:rPr>
                <w:rFonts w:eastAsia="MS Mincho"/>
                <w:bCs/>
                <w:sz w:val="22"/>
                <w:szCs w:val="22"/>
                <w:lang w:val="en-GB"/>
              </w:rPr>
            </w:pPr>
          </w:p>
        </w:tc>
      </w:tr>
    </w:tbl>
    <w:p w14:paraId="0148C68F" w14:textId="77777777" w:rsidR="00204042" w:rsidRPr="000579B0" w:rsidRDefault="00204042">
      <w:pPr>
        <w:rPr>
          <w:sz w:val="22"/>
          <w:szCs w:val="22"/>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7763CC41" w:rsidR="00204042" w:rsidRPr="00EA6E35" w:rsidRDefault="000579B0" w:rsidP="000579B0">
            <w:pPr>
              <w:ind w:left="360"/>
              <w:jc w:val="center"/>
              <w:rPr>
                <w:b/>
                <w:bCs/>
                <w:sz w:val="20"/>
                <w:szCs w:val="20"/>
                <w:lang w:val="en-GB"/>
              </w:rPr>
            </w:pPr>
            <w:r>
              <w:t>5</w:t>
            </w:r>
          </w:p>
        </w:tc>
        <w:tc>
          <w:tcPr>
            <w:tcW w:w="1667" w:type="pct"/>
          </w:tcPr>
          <w:p w14:paraId="0C69DD75" w14:textId="6A5F47FA" w:rsidR="00204042" w:rsidRPr="00EA6E35" w:rsidRDefault="002A0AAA" w:rsidP="00EA6E35">
            <w:pPr>
              <w:keepNext/>
              <w:outlineLvl w:val="1"/>
              <w:rPr>
                <w:rFonts w:eastAsia="MS Mincho"/>
                <w:bCs/>
                <w:sz w:val="20"/>
                <w:szCs w:val="20"/>
                <w:lang w:val="en-GB"/>
              </w:rPr>
            </w:pPr>
            <w:r>
              <w:rPr>
                <w:rFonts w:eastAsia="MS Mincho"/>
                <w:bCs/>
                <w:sz w:val="20"/>
                <w:szCs w:val="20"/>
                <w:lang w:val="en-GB"/>
              </w:rPr>
              <w:t>Title Maintained</w:t>
            </w:r>
          </w:p>
        </w:tc>
      </w:tr>
      <w:tr w:rsidR="00EA6E35" w:rsidRPr="00EA6E35" w14:paraId="7E673966" w14:textId="77777777" w:rsidTr="005C677A">
        <w:trPr>
          <w:trHeight w:val="20"/>
          <w:jc w:val="center"/>
        </w:trPr>
        <w:tc>
          <w:tcPr>
            <w:tcW w:w="1666" w:type="pct"/>
            <w:noWrap/>
            <w:hideMark/>
          </w:tcPr>
          <w:p w14:paraId="3B1DAF8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1335C963" w:rsidR="00204042" w:rsidRPr="00EA6E35" w:rsidRDefault="000579B0" w:rsidP="000579B0">
            <w:pPr>
              <w:ind w:left="360"/>
              <w:jc w:val="center"/>
              <w:rPr>
                <w:b/>
                <w:bCs/>
                <w:sz w:val="20"/>
                <w:szCs w:val="20"/>
                <w:lang w:val="en-GB"/>
              </w:rPr>
            </w:pPr>
            <w:r>
              <w:rPr>
                <w:b/>
                <w:bCs/>
                <w:sz w:val="20"/>
                <w:szCs w:val="20"/>
                <w:lang w:val="en-GB"/>
              </w:rPr>
              <w:t>4</w:t>
            </w:r>
          </w:p>
        </w:tc>
        <w:tc>
          <w:tcPr>
            <w:tcW w:w="1667" w:type="pct"/>
          </w:tcPr>
          <w:p w14:paraId="7FC68848" w14:textId="1F791F37" w:rsidR="00204042" w:rsidRPr="002A0AAA" w:rsidRDefault="002A0AAA" w:rsidP="002A0AAA">
            <w:pPr>
              <w:spacing w:before="100" w:beforeAutospacing="1" w:after="100" w:afterAutospacing="1"/>
              <w:jc w:val="both"/>
              <w:rPr>
                <w:lang w:val="en-GB" w:eastAsia="en-GB"/>
              </w:rPr>
            </w:pPr>
            <w:r w:rsidRPr="002A0AAA">
              <w:rPr>
                <w:sz w:val="20"/>
                <w:szCs w:val="20"/>
                <w:lang w:val="en-GB" w:eastAsia="en-GB"/>
              </w:rPr>
              <w:t>The abstract has been further refined to improve clarity, coherence, and overall academic presentation</w:t>
            </w:r>
            <w:r w:rsidRPr="002A0AAA">
              <w:rPr>
                <w:lang w:val="en-GB" w:eastAsia="en-GB"/>
              </w:rPr>
              <w:t>.</w:t>
            </w:r>
          </w:p>
        </w:tc>
      </w:tr>
      <w:tr w:rsidR="00EA6E35" w:rsidRPr="00EA6E35" w14:paraId="57435C06" w14:textId="77777777" w:rsidTr="005C677A">
        <w:trPr>
          <w:trHeight w:val="20"/>
          <w:jc w:val="center"/>
        </w:trPr>
        <w:tc>
          <w:tcPr>
            <w:tcW w:w="1666" w:type="pct"/>
            <w:noWrap/>
            <w:hideMark/>
          </w:tcPr>
          <w:p w14:paraId="5911F903"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3AB747F1" w:rsidR="00204042" w:rsidRPr="00EA6E35" w:rsidRDefault="000579B0" w:rsidP="000579B0">
            <w:pPr>
              <w:ind w:left="360"/>
              <w:jc w:val="center"/>
              <w:rPr>
                <w:b/>
                <w:bCs/>
                <w:sz w:val="20"/>
                <w:szCs w:val="20"/>
                <w:lang w:val="en-GB"/>
              </w:rPr>
            </w:pPr>
            <w:r>
              <w:rPr>
                <w:b/>
                <w:bCs/>
                <w:sz w:val="20"/>
                <w:szCs w:val="20"/>
                <w:lang w:val="en-GB"/>
              </w:rPr>
              <w:t>4</w:t>
            </w:r>
          </w:p>
        </w:tc>
        <w:tc>
          <w:tcPr>
            <w:tcW w:w="1667" w:type="pct"/>
          </w:tcPr>
          <w:p w14:paraId="61E2DCF4" w14:textId="481893B7" w:rsidR="00204042" w:rsidRPr="00EA6E35" w:rsidRDefault="002A0AAA" w:rsidP="00EA6E35">
            <w:pPr>
              <w:keepNext/>
              <w:outlineLvl w:val="1"/>
              <w:rPr>
                <w:rFonts w:eastAsia="MS Mincho"/>
                <w:bCs/>
                <w:sz w:val="20"/>
                <w:szCs w:val="20"/>
                <w:lang w:val="en-GB"/>
              </w:rPr>
            </w:pPr>
            <w:r>
              <w:rPr>
                <w:rFonts w:eastAsia="MS Mincho"/>
                <w:bCs/>
                <w:sz w:val="20"/>
                <w:szCs w:val="20"/>
                <w:lang w:val="en-GB"/>
              </w:rPr>
              <w:t>Keywords maintained</w:t>
            </w:r>
          </w:p>
        </w:tc>
      </w:tr>
      <w:tr w:rsidR="00EA6E35" w:rsidRPr="00EA6E35" w14:paraId="6D90F5AF" w14:textId="77777777" w:rsidTr="005C677A">
        <w:trPr>
          <w:trHeight w:val="20"/>
          <w:jc w:val="center"/>
        </w:trPr>
        <w:tc>
          <w:tcPr>
            <w:tcW w:w="1666" w:type="pct"/>
            <w:noWrap/>
            <w:hideMark/>
          </w:tcPr>
          <w:p w14:paraId="4E2E34C9"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643656C3" w:rsidR="00204042" w:rsidRPr="00EA6E35" w:rsidRDefault="000579B0" w:rsidP="000579B0">
            <w:pPr>
              <w:ind w:left="360"/>
              <w:jc w:val="center"/>
              <w:rPr>
                <w:b/>
                <w:bCs/>
                <w:sz w:val="20"/>
                <w:szCs w:val="20"/>
                <w:lang w:val="en-GB"/>
              </w:rPr>
            </w:pPr>
            <w:r>
              <w:rPr>
                <w:b/>
                <w:bCs/>
                <w:sz w:val="20"/>
                <w:szCs w:val="20"/>
                <w:lang w:val="en-GB"/>
              </w:rPr>
              <w:t>4</w:t>
            </w:r>
          </w:p>
        </w:tc>
        <w:tc>
          <w:tcPr>
            <w:tcW w:w="1667" w:type="pct"/>
          </w:tcPr>
          <w:p w14:paraId="0A5EAFF5" w14:textId="165EA04C" w:rsidR="00204042" w:rsidRPr="00EA6E35" w:rsidRDefault="002A0AAA" w:rsidP="00EA6E35">
            <w:pPr>
              <w:keepNext/>
              <w:outlineLvl w:val="1"/>
              <w:rPr>
                <w:rFonts w:eastAsia="MS Mincho"/>
                <w:bCs/>
                <w:sz w:val="20"/>
                <w:szCs w:val="20"/>
                <w:lang w:val="en-GB"/>
              </w:rPr>
            </w:pPr>
            <w:r>
              <w:rPr>
                <w:rFonts w:eastAsia="MS Mincho"/>
                <w:bCs/>
                <w:sz w:val="20"/>
                <w:szCs w:val="20"/>
                <w:lang w:val="en-GB"/>
              </w:rPr>
              <w:t>Background of the study maintained.</w:t>
            </w:r>
          </w:p>
        </w:tc>
      </w:tr>
      <w:tr w:rsidR="00EA6E35" w:rsidRPr="00EA6E35" w14:paraId="71F6A822" w14:textId="77777777" w:rsidTr="005C677A">
        <w:trPr>
          <w:trHeight w:val="20"/>
          <w:jc w:val="center"/>
        </w:trPr>
        <w:tc>
          <w:tcPr>
            <w:tcW w:w="1666" w:type="pct"/>
            <w:noWrap/>
            <w:hideMark/>
          </w:tcPr>
          <w:p w14:paraId="6D2E36C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54001FB9" w:rsidR="00204042" w:rsidRPr="00EA6E35" w:rsidRDefault="000579B0" w:rsidP="000579B0">
            <w:pPr>
              <w:ind w:left="360"/>
              <w:jc w:val="center"/>
              <w:rPr>
                <w:b/>
                <w:bCs/>
                <w:sz w:val="20"/>
                <w:szCs w:val="20"/>
                <w:lang w:val="en-GB"/>
              </w:rPr>
            </w:pPr>
            <w:r>
              <w:rPr>
                <w:b/>
                <w:bCs/>
                <w:sz w:val="20"/>
                <w:szCs w:val="20"/>
                <w:lang w:val="en-GB"/>
              </w:rPr>
              <w:t>5</w:t>
            </w:r>
          </w:p>
        </w:tc>
        <w:tc>
          <w:tcPr>
            <w:tcW w:w="1667" w:type="pct"/>
          </w:tcPr>
          <w:p w14:paraId="56AACFE7" w14:textId="1457079E" w:rsidR="00204042" w:rsidRPr="00EA6E35" w:rsidRDefault="002A0AAA" w:rsidP="00EA6E35">
            <w:pPr>
              <w:keepNext/>
              <w:outlineLvl w:val="1"/>
              <w:rPr>
                <w:rFonts w:eastAsia="MS Mincho"/>
                <w:bCs/>
                <w:sz w:val="20"/>
                <w:szCs w:val="20"/>
                <w:lang w:val="en-GB"/>
              </w:rPr>
            </w:pPr>
            <w:r>
              <w:rPr>
                <w:rFonts w:eastAsia="MS Mincho"/>
                <w:bCs/>
                <w:sz w:val="20"/>
                <w:szCs w:val="20"/>
                <w:lang w:val="en-GB"/>
              </w:rPr>
              <w:t>Hypothesis and objectives maintained</w:t>
            </w:r>
          </w:p>
        </w:tc>
      </w:tr>
      <w:tr w:rsidR="00EA6E35" w:rsidRPr="00EA6E35" w14:paraId="393BE728" w14:textId="77777777" w:rsidTr="005C677A">
        <w:trPr>
          <w:trHeight w:val="20"/>
          <w:jc w:val="center"/>
        </w:trPr>
        <w:tc>
          <w:tcPr>
            <w:tcW w:w="1666" w:type="pct"/>
            <w:noWrap/>
            <w:hideMark/>
          </w:tcPr>
          <w:p w14:paraId="1E9D0AAD"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3E870549" w:rsidR="00204042" w:rsidRPr="00EA6E35" w:rsidRDefault="000579B0" w:rsidP="000579B0">
            <w:pPr>
              <w:ind w:left="360"/>
              <w:jc w:val="center"/>
              <w:rPr>
                <w:b/>
                <w:bCs/>
                <w:sz w:val="20"/>
                <w:szCs w:val="20"/>
                <w:lang w:val="en-GB"/>
              </w:rPr>
            </w:pPr>
            <w:r>
              <w:rPr>
                <w:b/>
                <w:bCs/>
                <w:sz w:val="20"/>
                <w:szCs w:val="20"/>
                <w:lang w:val="en-GB"/>
              </w:rPr>
              <w:t>4</w:t>
            </w:r>
          </w:p>
        </w:tc>
        <w:tc>
          <w:tcPr>
            <w:tcW w:w="1667" w:type="pct"/>
          </w:tcPr>
          <w:p w14:paraId="734BAD15" w14:textId="3611CB90" w:rsidR="00204042" w:rsidRPr="00EA6E35" w:rsidRDefault="002A0AAA" w:rsidP="00EA6E35">
            <w:pPr>
              <w:keepNext/>
              <w:outlineLvl w:val="1"/>
              <w:rPr>
                <w:rFonts w:eastAsia="MS Mincho"/>
                <w:bCs/>
                <w:sz w:val="20"/>
                <w:szCs w:val="20"/>
                <w:lang w:val="en-GB"/>
              </w:rPr>
            </w:pPr>
            <w:r>
              <w:rPr>
                <w:rFonts w:eastAsia="MS Mincho"/>
                <w:bCs/>
                <w:sz w:val="20"/>
                <w:szCs w:val="20"/>
                <w:lang w:val="en-GB"/>
              </w:rPr>
              <w:t>Empirical literature section enhanced to make gaps clearer in existing related studies</w:t>
            </w:r>
          </w:p>
        </w:tc>
      </w:tr>
      <w:tr w:rsidR="00EA6E35" w:rsidRPr="00EA6E35" w14:paraId="7D2E0D24" w14:textId="77777777" w:rsidTr="005C677A">
        <w:trPr>
          <w:trHeight w:val="20"/>
          <w:jc w:val="center"/>
        </w:trPr>
        <w:tc>
          <w:tcPr>
            <w:tcW w:w="1666" w:type="pct"/>
            <w:noWrap/>
            <w:hideMark/>
          </w:tcPr>
          <w:p w14:paraId="4A1FABF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336CB588" w:rsidR="00204042" w:rsidRPr="00EA6E35" w:rsidRDefault="000579B0" w:rsidP="000579B0">
            <w:pPr>
              <w:ind w:left="360"/>
              <w:jc w:val="center"/>
              <w:rPr>
                <w:b/>
                <w:bCs/>
                <w:sz w:val="20"/>
                <w:szCs w:val="20"/>
                <w:lang w:val="en-GB"/>
              </w:rPr>
            </w:pPr>
            <w:r>
              <w:rPr>
                <w:b/>
                <w:bCs/>
                <w:sz w:val="20"/>
                <w:szCs w:val="20"/>
                <w:lang w:val="en-GB"/>
              </w:rPr>
              <w:t>5</w:t>
            </w:r>
          </w:p>
        </w:tc>
        <w:tc>
          <w:tcPr>
            <w:tcW w:w="1667" w:type="pct"/>
          </w:tcPr>
          <w:p w14:paraId="5B378D21" w14:textId="3FE14C6C" w:rsidR="00204042" w:rsidRPr="00EA6E35" w:rsidRDefault="002A0AAA" w:rsidP="00EA6E35">
            <w:pPr>
              <w:keepNext/>
              <w:outlineLvl w:val="1"/>
              <w:rPr>
                <w:rFonts w:eastAsia="MS Mincho"/>
                <w:bCs/>
                <w:sz w:val="20"/>
                <w:szCs w:val="20"/>
                <w:lang w:val="en-GB"/>
              </w:rPr>
            </w:pPr>
            <w:r>
              <w:rPr>
                <w:rFonts w:eastAsia="MS Mincho"/>
                <w:bCs/>
                <w:sz w:val="20"/>
                <w:szCs w:val="20"/>
                <w:lang w:val="en-GB"/>
              </w:rPr>
              <w:t>Methodology enhanced by augmenting theoretical justification for choosing ordered probit as baseline model. Further clarity on the use of  PCA measurement of some variables was also provided.</w:t>
            </w:r>
          </w:p>
        </w:tc>
      </w:tr>
      <w:tr w:rsidR="00EA6E35" w:rsidRPr="00EA6E35" w14:paraId="2001E977" w14:textId="77777777" w:rsidTr="005C677A">
        <w:trPr>
          <w:trHeight w:val="20"/>
          <w:jc w:val="center"/>
        </w:trPr>
        <w:tc>
          <w:tcPr>
            <w:tcW w:w="1666" w:type="pct"/>
            <w:noWrap/>
            <w:hideMark/>
          </w:tcPr>
          <w:p w14:paraId="6ABB1C54"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25181186" w:rsidR="00204042" w:rsidRPr="00EA6E35" w:rsidRDefault="000579B0" w:rsidP="000579B0">
            <w:pPr>
              <w:ind w:left="360"/>
              <w:jc w:val="center"/>
              <w:rPr>
                <w:b/>
                <w:bCs/>
                <w:sz w:val="20"/>
                <w:szCs w:val="20"/>
                <w:lang w:val="en-GB"/>
              </w:rPr>
            </w:pPr>
            <w:r>
              <w:rPr>
                <w:b/>
                <w:bCs/>
                <w:sz w:val="20"/>
                <w:szCs w:val="20"/>
                <w:lang w:val="en-GB"/>
              </w:rPr>
              <w:t>5</w:t>
            </w:r>
          </w:p>
        </w:tc>
        <w:tc>
          <w:tcPr>
            <w:tcW w:w="1667" w:type="pct"/>
          </w:tcPr>
          <w:p w14:paraId="103D7017" w14:textId="18396095" w:rsidR="00204042" w:rsidRPr="00EA6E35" w:rsidRDefault="002A0AAA" w:rsidP="00EA6E35">
            <w:pPr>
              <w:keepNext/>
              <w:outlineLvl w:val="1"/>
              <w:rPr>
                <w:rFonts w:eastAsia="MS Mincho"/>
                <w:bCs/>
                <w:sz w:val="20"/>
                <w:szCs w:val="20"/>
                <w:lang w:val="en-GB"/>
              </w:rPr>
            </w:pPr>
            <w:r>
              <w:rPr>
                <w:rFonts w:eastAsia="MS Mincho"/>
                <w:bCs/>
                <w:sz w:val="20"/>
                <w:szCs w:val="20"/>
                <w:lang w:val="en-GB"/>
              </w:rPr>
              <w:t>Maintained</w:t>
            </w:r>
          </w:p>
        </w:tc>
      </w:tr>
      <w:tr w:rsidR="00EA6E35" w:rsidRPr="00EA6E35" w14:paraId="14A68263" w14:textId="77777777" w:rsidTr="005C677A">
        <w:trPr>
          <w:trHeight w:val="20"/>
          <w:jc w:val="center"/>
        </w:trPr>
        <w:tc>
          <w:tcPr>
            <w:tcW w:w="1666" w:type="pct"/>
            <w:noWrap/>
            <w:hideMark/>
          </w:tcPr>
          <w:p w14:paraId="04663C2C"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611F117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204042" w:rsidRPr="00EA6E35" w:rsidRDefault="00EA6E35"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138A1679" w:rsidR="00204042" w:rsidRPr="00EA6E35" w:rsidRDefault="000579B0" w:rsidP="000579B0">
            <w:pPr>
              <w:contextualSpacing/>
              <w:jc w:val="center"/>
              <w:rPr>
                <w:bCs/>
                <w:sz w:val="20"/>
                <w:szCs w:val="20"/>
                <w:lang w:val="en-GB"/>
              </w:rPr>
            </w:pPr>
            <w:r>
              <w:rPr>
                <w:bCs/>
                <w:sz w:val="20"/>
                <w:szCs w:val="20"/>
                <w:lang w:val="en-GB"/>
              </w:rPr>
              <w:t>4</w:t>
            </w:r>
          </w:p>
        </w:tc>
        <w:tc>
          <w:tcPr>
            <w:tcW w:w="1667" w:type="pct"/>
          </w:tcPr>
          <w:p w14:paraId="5C85D0C2" w14:textId="34A6FBC3" w:rsidR="00204042" w:rsidRPr="00EA6E35" w:rsidRDefault="002A0AAA" w:rsidP="00EA6E35">
            <w:pPr>
              <w:keepNext/>
              <w:outlineLvl w:val="1"/>
              <w:rPr>
                <w:rFonts w:eastAsia="MS Mincho"/>
                <w:bCs/>
                <w:sz w:val="20"/>
                <w:szCs w:val="20"/>
                <w:lang w:val="en-GB"/>
              </w:rPr>
            </w:pPr>
            <w:r>
              <w:rPr>
                <w:rFonts w:eastAsia="MS Mincho"/>
                <w:bCs/>
                <w:sz w:val="20"/>
                <w:szCs w:val="20"/>
                <w:lang w:val="en-GB"/>
              </w:rPr>
              <w:t>Result Maintained</w:t>
            </w:r>
          </w:p>
        </w:tc>
      </w:tr>
      <w:tr w:rsidR="00EA6E35" w:rsidRPr="00EA6E35" w14:paraId="08BCC8AC" w14:textId="77777777" w:rsidTr="005C677A">
        <w:trPr>
          <w:trHeight w:val="20"/>
          <w:jc w:val="center"/>
        </w:trPr>
        <w:tc>
          <w:tcPr>
            <w:tcW w:w="1666" w:type="pct"/>
            <w:noWrap/>
            <w:hideMark/>
          </w:tcPr>
          <w:p w14:paraId="52E4D69F" w14:textId="77777777" w:rsidR="00204042" w:rsidRPr="00EA6E35" w:rsidRDefault="00EA6E35" w:rsidP="00AF3F59">
            <w:pPr>
              <w:rPr>
                <w:b/>
                <w:sz w:val="20"/>
                <w:szCs w:val="20"/>
                <w:lang w:val="en-GB"/>
              </w:rPr>
            </w:pPr>
            <w:r w:rsidRPr="00EA6E35">
              <w:rPr>
                <w:b/>
                <w:sz w:val="20"/>
                <w:szCs w:val="20"/>
                <w:lang w:val="en-GB"/>
              </w:rPr>
              <w:t>10. Are tables and figures clear, relevant, and necessary?</w:t>
            </w:r>
          </w:p>
          <w:p w14:paraId="300A769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204042"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AA476E" w:rsidRDefault="00AA476E" w:rsidP="00AF3F59">
            <w:pPr>
              <w:rPr>
                <w:color w:val="404040"/>
                <w:sz w:val="20"/>
                <w:szCs w:val="20"/>
                <w:shd w:val="clear" w:color="auto" w:fill="FFFFFF"/>
                <w:lang w:val="en-GB"/>
              </w:rPr>
            </w:pPr>
          </w:p>
          <w:p w14:paraId="1C75519C" w14:textId="77777777" w:rsidR="001061B4" w:rsidRPr="00EA6E35" w:rsidRDefault="001061B4" w:rsidP="00AF3F59">
            <w:pPr>
              <w:rPr>
                <w:sz w:val="20"/>
                <w:szCs w:val="20"/>
                <w:lang w:val="en-GB"/>
              </w:rPr>
            </w:pPr>
          </w:p>
        </w:tc>
        <w:tc>
          <w:tcPr>
            <w:tcW w:w="1667" w:type="pct"/>
          </w:tcPr>
          <w:p w14:paraId="5BC888B7" w14:textId="775E6DD8" w:rsidR="00204042" w:rsidRPr="00EA6E35" w:rsidRDefault="000579B0" w:rsidP="000579B0">
            <w:pPr>
              <w:contextualSpacing/>
              <w:jc w:val="center"/>
              <w:rPr>
                <w:bCs/>
                <w:sz w:val="20"/>
                <w:szCs w:val="20"/>
                <w:lang w:val="en-GB"/>
              </w:rPr>
            </w:pPr>
            <w:r>
              <w:rPr>
                <w:bCs/>
                <w:sz w:val="20"/>
                <w:szCs w:val="20"/>
                <w:lang w:val="en-GB"/>
              </w:rPr>
              <w:t>4</w:t>
            </w:r>
          </w:p>
        </w:tc>
        <w:tc>
          <w:tcPr>
            <w:tcW w:w="1667" w:type="pct"/>
          </w:tcPr>
          <w:p w14:paraId="3731B36A" w14:textId="476FD7E3" w:rsidR="00204042" w:rsidRPr="00EA6E35" w:rsidRDefault="002A0AAA" w:rsidP="00EA6E35">
            <w:pPr>
              <w:keepNext/>
              <w:outlineLvl w:val="1"/>
              <w:rPr>
                <w:rFonts w:eastAsia="MS Mincho"/>
                <w:bCs/>
                <w:sz w:val="20"/>
                <w:szCs w:val="20"/>
                <w:lang w:val="en-GB"/>
              </w:rPr>
            </w:pPr>
            <w:r>
              <w:rPr>
                <w:rFonts w:eastAsia="MS Mincho"/>
                <w:bCs/>
                <w:sz w:val="20"/>
                <w:szCs w:val="20"/>
                <w:lang w:val="en-GB"/>
              </w:rPr>
              <w:t>Tables refined to APA format</w:t>
            </w:r>
          </w:p>
        </w:tc>
      </w:tr>
      <w:tr w:rsidR="00EA6E35" w:rsidRPr="00EA6E35" w14:paraId="70F8B6FA" w14:textId="77777777" w:rsidTr="005C677A">
        <w:trPr>
          <w:trHeight w:val="20"/>
          <w:jc w:val="center"/>
        </w:trPr>
        <w:tc>
          <w:tcPr>
            <w:tcW w:w="1666" w:type="pct"/>
            <w:noWrap/>
            <w:hideMark/>
          </w:tcPr>
          <w:p w14:paraId="4D6B15D2" w14:textId="77777777" w:rsidR="00204042" w:rsidRPr="00EA6E35" w:rsidRDefault="00EA6E35" w:rsidP="00AF3F59">
            <w:pPr>
              <w:rPr>
                <w:b/>
                <w:sz w:val="20"/>
                <w:szCs w:val="20"/>
                <w:lang w:val="en-GB"/>
              </w:rPr>
            </w:pPr>
            <w:r w:rsidRPr="00EA6E35">
              <w:rPr>
                <w:b/>
                <w:sz w:val="20"/>
                <w:szCs w:val="20"/>
                <w:lang w:val="en-GB"/>
              </w:rPr>
              <w:t>11. Does the discussion relate findings to existing literature?</w:t>
            </w:r>
          </w:p>
          <w:p w14:paraId="203100F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204042" w:rsidRPr="00EA6E35" w:rsidRDefault="00EA6E35" w:rsidP="00AF3F59">
            <w:pPr>
              <w:rPr>
                <w:sz w:val="20"/>
                <w:szCs w:val="20"/>
                <w:lang w:val="en-GB"/>
              </w:rPr>
            </w:pPr>
            <w:r w:rsidRPr="00EA6E35">
              <w:rPr>
                <w:color w:val="404040"/>
                <w:sz w:val="20"/>
                <w:szCs w:val="20"/>
                <w:shd w:val="clear" w:color="auto" w:fill="FFFFFF"/>
                <w:lang w:val="en-GB"/>
              </w:rPr>
              <w:lastRenderedPageBreak/>
              <w:t>5 = Excellent 4 = Good 3 = Satisfactory 2 = Needs Improvement 1 = Poor N/A = Not Applicable</w:t>
            </w:r>
          </w:p>
        </w:tc>
        <w:tc>
          <w:tcPr>
            <w:tcW w:w="1667" w:type="pct"/>
          </w:tcPr>
          <w:p w14:paraId="7B44548E" w14:textId="35B1009A" w:rsidR="00204042" w:rsidRPr="00EA6E35" w:rsidRDefault="000579B0" w:rsidP="000579B0">
            <w:pPr>
              <w:contextualSpacing/>
              <w:jc w:val="center"/>
              <w:rPr>
                <w:bCs/>
                <w:sz w:val="20"/>
                <w:szCs w:val="20"/>
                <w:lang w:val="en-GB"/>
              </w:rPr>
            </w:pPr>
            <w:r>
              <w:rPr>
                <w:bCs/>
                <w:sz w:val="20"/>
                <w:szCs w:val="20"/>
                <w:lang w:val="en-GB"/>
              </w:rPr>
              <w:lastRenderedPageBreak/>
              <w:t>5</w:t>
            </w:r>
          </w:p>
        </w:tc>
        <w:tc>
          <w:tcPr>
            <w:tcW w:w="1667" w:type="pct"/>
          </w:tcPr>
          <w:p w14:paraId="076CB8C3" w14:textId="37578C22" w:rsidR="00204042" w:rsidRPr="00EA6E35" w:rsidRDefault="002A0AAA" w:rsidP="00EA6E35">
            <w:pPr>
              <w:keepNext/>
              <w:outlineLvl w:val="1"/>
              <w:rPr>
                <w:rFonts w:eastAsia="MS Mincho"/>
                <w:bCs/>
                <w:sz w:val="20"/>
                <w:szCs w:val="20"/>
                <w:lang w:val="en-GB"/>
              </w:rPr>
            </w:pPr>
            <w:proofErr w:type="spellStart"/>
            <w:r>
              <w:rPr>
                <w:rFonts w:eastAsia="MS Mincho"/>
                <w:bCs/>
                <w:sz w:val="20"/>
                <w:szCs w:val="20"/>
                <w:lang w:val="en-GB"/>
              </w:rPr>
              <w:t>Mainatained</w:t>
            </w:r>
            <w:proofErr w:type="spellEnd"/>
          </w:p>
        </w:tc>
      </w:tr>
      <w:tr w:rsidR="00EA6E35" w:rsidRPr="00EA6E35" w14:paraId="494768AA" w14:textId="77777777" w:rsidTr="005C677A">
        <w:trPr>
          <w:trHeight w:val="20"/>
          <w:jc w:val="center"/>
        </w:trPr>
        <w:tc>
          <w:tcPr>
            <w:tcW w:w="1666" w:type="pct"/>
            <w:noWrap/>
            <w:hideMark/>
          </w:tcPr>
          <w:p w14:paraId="1090801F" w14:textId="77777777" w:rsidR="00204042" w:rsidRPr="00EA6E35" w:rsidRDefault="00EA6E35" w:rsidP="00AF3F59">
            <w:pPr>
              <w:rPr>
                <w:b/>
                <w:sz w:val="20"/>
                <w:szCs w:val="20"/>
                <w:lang w:val="en-GB"/>
              </w:rPr>
            </w:pPr>
            <w:r w:rsidRPr="00EA6E35">
              <w:rPr>
                <w:b/>
                <w:sz w:val="20"/>
                <w:szCs w:val="20"/>
                <w:lang w:val="en-GB"/>
              </w:rPr>
              <w:t>12. Are the conclusions supported by the data?</w:t>
            </w:r>
          </w:p>
          <w:p w14:paraId="128FDCF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1336C26" w14:textId="40EBA3B0" w:rsidR="00204042" w:rsidRPr="00EA6E35" w:rsidRDefault="000579B0" w:rsidP="000579B0">
            <w:pPr>
              <w:contextualSpacing/>
              <w:jc w:val="center"/>
              <w:rPr>
                <w:bCs/>
                <w:sz w:val="20"/>
                <w:szCs w:val="20"/>
                <w:lang w:val="en-GB"/>
              </w:rPr>
            </w:pPr>
            <w:r>
              <w:rPr>
                <w:bCs/>
                <w:sz w:val="20"/>
                <w:szCs w:val="20"/>
                <w:lang w:val="en-GB"/>
              </w:rPr>
              <w:t>5</w:t>
            </w:r>
          </w:p>
        </w:tc>
        <w:tc>
          <w:tcPr>
            <w:tcW w:w="1667" w:type="pct"/>
          </w:tcPr>
          <w:p w14:paraId="4CC8AAA5" w14:textId="30AE10F1" w:rsidR="00204042" w:rsidRPr="00EA6E35" w:rsidRDefault="002A0AAA" w:rsidP="00EA6E35">
            <w:pPr>
              <w:keepNext/>
              <w:outlineLvl w:val="1"/>
              <w:rPr>
                <w:rFonts w:eastAsia="MS Mincho"/>
                <w:bCs/>
                <w:sz w:val="20"/>
                <w:szCs w:val="20"/>
                <w:lang w:val="en-GB"/>
              </w:rPr>
            </w:pPr>
            <w:r>
              <w:rPr>
                <w:rFonts w:eastAsia="MS Mincho"/>
                <w:bCs/>
                <w:sz w:val="20"/>
                <w:szCs w:val="20"/>
                <w:lang w:val="en-GB"/>
              </w:rPr>
              <w:t>Maintained</w:t>
            </w:r>
          </w:p>
        </w:tc>
      </w:tr>
      <w:tr w:rsidR="00EA6E35" w:rsidRPr="00EA6E35" w14:paraId="62D20FB3" w14:textId="77777777" w:rsidTr="005C677A">
        <w:trPr>
          <w:trHeight w:val="20"/>
          <w:jc w:val="center"/>
        </w:trPr>
        <w:tc>
          <w:tcPr>
            <w:tcW w:w="1666" w:type="pct"/>
            <w:noWrap/>
            <w:hideMark/>
          </w:tcPr>
          <w:p w14:paraId="53870ABD" w14:textId="77777777" w:rsidR="00204042" w:rsidRPr="00EA6E35" w:rsidRDefault="00EA6E35" w:rsidP="00AF3F59">
            <w:pPr>
              <w:rPr>
                <w:b/>
                <w:sz w:val="20"/>
                <w:szCs w:val="20"/>
                <w:lang w:val="en-GB"/>
              </w:rPr>
            </w:pPr>
            <w:r w:rsidRPr="00EA6E35">
              <w:rPr>
                <w:b/>
                <w:sz w:val="20"/>
                <w:szCs w:val="20"/>
                <w:lang w:val="en-GB"/>
              </w:rPr>
              <w:t>13. Are the limitations of the study discussed?</w:t>
            </w:r>
          </w:p>
          <w:p w14:paraId="7EB3CB5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A68CFF8" w14:textId="58A6B035" w:rsidR="00204042" w:rsidRPr="00EA6E35" w:rsidRDefault="000579B0" w:rsidP="000579B0">
            <w:pPr>
              <w:contextualSpacing/>
              <w:jc w:val="center"/>
              <w:rPr>
                <w:bCs/>
                <w:sz w:val="20"/>
                <w:szCs w:val="20"/>
                <w:lang w:val="en-GB"/>
              </w:rPr>
            </w:pPr>
            <w:r>
              <w:rPr>
                <w:bCs/>
                <w:sz w:val="20"/>
                <w:szCs w:val="20"/>
                <w:lang w:val="en-GB"/>
              </w:rPr>
              <w:t>3</w:t>
            </w:r>
          </w:p>
        </w:tc>
        <w:tc>
          <w:tcPr>
            <w:tcW w:w="1667" w:type="pct"/>
          </w:tcPr>
          <w:p w14:paraId="71FF1B95" w14:textId="3485765C" w:rsidR="00204042" w:rsidRPr="00EA6E35" w:rsidRDefault="002A0AAA" w:rsidP="00EA6E35">
            <w:pPr>
              <w:keepNext/>
              <w:outlineLvl w:val="1"/>
              <w:rPr>
                <w:rFonts w:eastAsia="MS Mincho"/>
                <w:bCs/>
                <w:sz w:val="20"/>
                <w:szCs w:val="20"/>
                <w:lang w:val="en-GB"/>
              </w:rPr>
            </w:pPr>
            <w:r>
              <w:rPr>
                <w:rFonts w:eastAsia="MS Mincho"/>
                <w:bCs/>
                <w:sz w:val="20"/>
                <w:szCs w:val="20"/>
                <w:lang w:val="en-GB"/>
              </w:rPr>
              <w:t>Limitations provided</w:t>
            </w:r>
          </w:p>
        </w:tc>
      </w:tr>
      <w:tr w:rsidR="00EA6E35" w:rsidRPr="00EA6E35" w14:paraId="3E9E14AE" w14:textId="77777777" w:rsidTr="005C677A">
        <w:trPr>
          <w:trHeight w:val="20"/>
          <w:jc w:val="center"/>
        </w:trPr>
        <w:tc>
          <w:tcPr>
            <w:tcW w:w="1666" w:type="pct"/>
            <w:noWrap/>
            <w:hideMark/>
          </w:tcPr>
          <w:p w14:paraId="2FB12783" w14:textId="77777777" w:rsidR="00204042" w:rsidRPr="00EA6E35" w:rsidRDefault="00EA6E35" w:rsidP="00AF3F59">
            <w:pPr>
              <w:rPr>
                <w:b/>
                <w:sz w:val="20"/>
                <w:szCs w:val="20"/>
                <w:lang w:val="en-GB"/>
              </w:rPr>
            </w:pPr>
            <w:r w:rsidRPr="00EA6E35">
              <w:rPr>
                <w:b/>
                <w:sz w:val="20"/>
                <w:szCs w:val="20"/>
                <w:lang w:val="en-GB"/>
              </w:rPr>
              <w:t>14. Are the references relevant and sufficient (in number)?</w:t>
            </w:r>
          </w:p>
          <w:p w14:paraId="3A458C21"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718AB99F" w:rsidR="00204042" w:rsidRPr="00EA6E35" w:rsidRDefault="000579B0" w:rsidP="000579B0">
            <w:pPr>
              <w:contextualSpacing/>
              <w:jc w:val="center"/>
              <w:rPr>
                <w:bCs/>
                <w:sz w:val="20"/>
                <w:szCs w:val="20"/>
                <w:lang w:val="en-GB"/>
              </w:rPr>
            </w:pPr>
            <w:r>
              <w:rPr>
                <w:bCs/>
                <w:sz w:val="20"/>
                <w:szCs w:val="20"/>
                <w:lang w:val="en-GB"/>
              </w:rPr>
              <w:t>5</w:t>
            </w:r>
          </w:p>
        </w:tc>
        <w:tc>
          <w:tcPr>
            <w:tcW w:w="1667" w:type="pct"/>
          </w:tcPr>
          <w:p w14:paraId="776025FB" w14:textId="347A382D" w:rsidR="00204042" w:rsidRPr="00EA6E35" w:rsidRDefault="002A0AAA" w:rsidP="00EA6E35">
            <w:pPr>
              <w:keepNext/>
              <w:outlineLvl w:val="1"/>
              <w:rPr>
                <w:rFonts w:eastAsia="MS Mincho"/>
                <w:bCs/>
                <w:sz w:val="20"/>
                <w:szCs w:val="20"/>
                <w:lang w:val="en-GB"/>
              </w:rPr>
            </w:pPr>
            <w:r>
              <w:rPr>
                <w:rFonts w:eastAsia="MS Mincho"/>
                <w:bCs/>
                <w:sz w:val="20"/>
                <w:szCs w:val="20"/>
                <w:lang w:val="en-GB"/>
              </w:rPr>
              <w:t>References augmented with two new related studies</w:t>
            </w:r>
          </w:p>
        </w:tc>
      </w:tr>
      <w:tr w:rsidR="00EA6E35" w:rsidRPr="00EA6E35" w14:paraId="6C116638" w14:textId="77777777" w:rsidTr="005C677A">
        <w:trPr>
          <w:trHeight w:val="20"/>
          <w:jc w:val="center"/>
        </w:trPr>
        <w:tc>
          <w:tcPr>
            <w:tcW w:w="1666" w:type="pct"/>
            <w:noWrap/>
            <w:hideMark/>
          </w:tcPr>
          <w:p w14:paraId="518C32D9"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0A878E4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2699E422" w:rsidR="00204042" w:rsidRPr="00EA6E35" w:rsidRDefault="000579B0" w:rsidP="000579B0">
            <w:pPr>
              <w:contextualSpacing/>
              <w:jc w:val="center"/>
              <w:rPr>
                <w:bCs/>
                <w:sz w:val="20"/>
                <w:szCs w:val="20"/>
                <w:lang w:val="en-GB"/>
              </w:rPr>
            </w:pPr>
            <w:r>
              <w:rPr>
                <w:bCs/>
                <w:sz w:val="20"/>
                <w:szCs w:val="20"/>
                <w:lang w:val="en-GB"/>
              </w:rPr>
              <w:t>4</w:t>
            </w:r>
          </w:p>
        </w:tc>
        <w:tc>
          <w:tcPr>
            <w:tcW w:w="1667" w:type="pct"/>
          </w:tcPr>
          <w:p w14:paraId="3D972FCB" w14:textId="0AEBC633" w:rsidR="00204042" w:rsidRPr="00EA6E35" w:rsidRDefault="002A0AAA" w:rsidP="00EA6E35">
            <w:pPr>
              <w:keepNext/>
              <w:outlineLvl w:val="1"/>
              <w:rPr>
                <w:rFonts w:eastAsia="MS Mincho"/>
                <w:bCs/>
                <w:sz w:val="20"/>
                <w:szCs w:val="20"/>
                <w:lang w:val="en-GB"/>
              </w:rPr>
            </w:pPr>
            <w:r>
              <w:rPr>
                <w:rFonts w:eastAsia="MS Mincho"/>
                <w:bCs/>
                <w:sz w:val="20"/>
                <w:szCs w:val="20"/>
                <w:lang w:val="en-GB"/>
              </w:rPr>
              <w:t>Thanks for the acknowledgement</w:t>
            </w: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87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494"/>
        <w:gridCol w:w="4559"/>
        <w:gridCol w:w="4556"/>
      </w:tblGrid>
      <w:tr w:rsidR="00EA6E35" w:rsidRPr="00EA6E35" w14:paraId="149ADB7B" w14:textId="77777777" w:rsidTr="000579B0">
        <w:trPr>
          <w:trHeight w:val="20"/>
          <w:jc w:val="center"/>
        </w:trPr>
        <w:tc>
          <w:tcPr>
            <w:tcW w:w="1651"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75"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74"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0579B0">
        <w:trPr>
          <w:trHeight w:val="20"/>
          <w:jc w:val="center"/>
        </w:trPr>
        <w:tc>
          <w:tcPr>
            <w:tcW w:w="1651"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75" w:type="pct"/>
          </w:tcPr>
          <w:p w14:paraId="3EB64465" w14:textId="74E9E1DC" w:rsidR="00204042" w:rsidRPr="00EA6E35" w:rsidRDefault="000579B0" w:rsidP="000579B0">
            <w:pPr>
              <w:jc w:val="both"/>
              <w:rPr>
                <w:b/>
                <w:bCs/>
                <w:sz w:val="20"/>
                <w:szCs w:val="20"/>
                <w:lang w:val="en-GB"/>
              </w:rPr>
            </w:pPr>
            <w:r>
              <w:t>YES.</w:t>
            </w:r>
            <w:r>
              <w:br/>
              <w:t>The title clearly reflects the key variables, context, and scope of the study.</w:t>
            </w:r>
          </w:p>
        </w:tc>
        <w:tc>
          <w:tcPr>
            <w:tcW w:w="1674" w:type="pct"/>
          </w:tcPr>
          <w:p w14:paraId="716ABA7E" w14:textId="580B0E2A" w:rsidR="00204042" w:rsidRPr="00EA6E35" w:rsidRDefault="006C3A91" w:rsidP="000579B0">
            <w:pPr>
              <w:keepNext/>
              <w:jc w:val="both"/>
              <w:outlineLvl w:val="1"/>
              <w:rPr>
                <w:rFonts w:eastAsia="MS Mincho"/>
                <w:bCs/>
                <w:sz w:val="20"/>
                <w:szCs w:val="20"/>
                <w:lang w:val="en-GB"/>
              </w:rPr>
            </w:pPr>
            <w:r>
              <w:rPr>
                <w:rFonts w:eastAsia="MS Mincho"/>
                <w:bCs/>
                <w:sz w:val="20"/>
                <w:szCs w:val="20"/>
                <w:lang w:val="en-GB"/>
              </w:rPr>
              <w:t>Title Maintained</w:t>
            </w:r>
          </w:p>
        </w:tc>
      </w:tr>
      <w:tr w:rsidR="00EA6E35" w:rsidRPr="00EA6E35" w14:paraId="4502FD80" w14:textId="77777777" w:rsidTr="000579B0">
        <w:trPr>
          <w:trHeight w:val="20"/>
          <w:jc w:val="center"/>
        </w:trPr>
        <w:tc>
          <w:tcPr>
            <w:tcW w:w="1651" w:type="pct"/>
            <w:noWrap/>
          </w:tcPr>
          <w:p w14:paraId="4EFA933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204042" w:rsidRPr="00EA6E35" w:rsidRDefault="00EA6E35" w:rsidP="00AF3F59">
            <w:pPr>
              <w:rPr>
                <w:bCs/>
                <w:sz w:val="20"/>
                <w:szCs w:val="20"/>
                <w:lang w:val="en-GB"/>
              </w:rPr>
            </w:pPr>
            <w:r w:rsidRPr="00EA6E35">
              <w:rPr>
                <w:bCs/>
                <w:sz w:val="20"/>
                <w:szCs w:val="20"/>
                <w:lang w:val="en-GB"/>
              </w:rPr>
              <w:t>s</w:t>
            </w:r>
          </w:p>
          <w:p w14:paraId="1A4B73B3"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BA255BE" w14:textId="77777777" w:rsidR="00204042" w:rsidRPr="00EA6E35" w:rsidRDefault="00204042" w:rsidP="00AF3F59">
            <w:pPr>
              <w:rPr>
                <w:sz w:val="20"/>
                <w:szCs w:val="20"/>
                <w:lang w:val="en-GB"/>
              </w:rPr>
            </w:pPr>
          </w:p>
        </w:tc>
        <w:tc>
          <w:tcPr>
            <w:tcW w:w="1675" w:type="pct"/>
          </w:tcPr>
          <w:p w14:paraId="7DC0514E" w14:textId="263EB946" w:rsidR="00204042" w:rsidRPr="00EA6E35" w:rsidRDefault="000579B0" w:rsidP="000579B0">
            <w:pPr>
              <w:rPr>
                <w:b/>
                <w:bCs/>
                <w:sz w:val="20"/>
                <w:szCs w:val="20"/>
                <w:lang w:val="en-GB"/>
              </w:rPr>
            </w:pPr>
            <w:r>
              <w:t>YES.</w:t>
            </w:r>
            <w:r>
              <w:br/>
              <w:t>The abstract adequately summarizes the study objectives, methodology, findings, and policy implications. However, the authors may briefly indicate the specific contribution to emerging market literature more explicitly.</w:t>
            </w:r>
          </w:p>
        </w:tc>
        <w:tc>
          <w:tcPr>
            <w:tcW w:w="1674" w:type="pct"/>
          </w:tcPr>
          <w:p w14:paraId="0A4FEC53" w14:textId="7CBF1B88" w:rsidR="00F14705" w:rsidRPr="00F14705" w:rsidRDefault="00F14705" w:rsidP="00F14705">
            <w:pPr>
              <w:spacing w:before="100" w:beforeAutospacing="1" w:after="100" w:afterAutospacing="1"/>
              <w:jc w:val="both"/>
              <w:rPr>
                <w:sz w:val="20"/>
                <w:szCs w:val="20"/>
                <w:lang w:val="en-GB" w:eastAsia="en-GB"/>
              </w:rPr>
            </w:pPr>
            <w:r w:rsidRPr="00F14705">
              <w:rPr>
                <w:sz w:val="20"/>
                <w:szCs w:val="20"/>
                <w:lang w:val="en-GB" w:eastAsia="en-GB"/>
              </w:rPr>
              <w:t>The authors appreciate this helpful suggestion. A sentence has been added to the abstract to explicitly state the study’s contribution to the emerging market literature, particularly by highlighting the Ghanaian context and the joint effects of organizational capabilities and market competitive pressure on firm-level innovation.</w:t>
            </w:r>
          </w:p>
          <w:p w14:paraId="55FC2422" w14:textId="128B3230" w:rsidR="00204042" w:rsidRPr="00EA6E35" w:rsidRDefault="00204042" w:rsidP="00EA6E35">
            <w:pPr>
              <w:keepNext/>
              <w:outlineLvl w:val="1"/>
              <w:rPr>
                <w:rFonts w:eastAsia="MS Mincho"/>
                <w:bCs/>
                <w:sz w:val="20"/>
                <w:szCs w:val="20"/>
                <w:lang w:val="en-GB"/>
              </w:rPr>
            </w:pPr>
          </w:p>
        </w:tc>
      </w:tr>
      <w:tr w:rsidR="00EA6E35" w:rsidRPr="00EA6E35" w14:paraId="5C3740FC" w14:textId="77777777" w:rsidTr="000579B0">
        <w:trPr>
          <w:trHeight w:val="20"/>
          <w:jc w:val="center"/>
        </w:trPr>
        <w:tc>
          <w:tcPr>
            <w:tcW w:w="1651" w:type="pct"/>
            <w:noWrap/>
            <w:hideMark/>
          </w:tcPr>
          <w:p w14:paraId="1EC3E67A"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3E14B09" w14:textId="77777777" w:rsidR="00204042" w:rsidRPr="00EA6E35" w:rsidRDefault="00EA6E35" w:rsidP="00AF3F59">
            <w:pPr>
              <w:rPr>
                <w:b/>
                <w:sz w:val="20"/>
                <w:szCs w:val="20"/>
                <w:lang w:val="en-GB"/>
              </w:rPr>
            </w:pPr>
            <w:r w:rsidRPr="00EA6E35">
              <w:rPr>
                <w:bCs/>
                <w:sz w:val="20"/>
                <w:szCs w:val="20"/>
                <w:lang w:val="en-GB"/>
              </w:rPr>
              <w:t>.</w:t>
            </w:r>
          </w:p>
        </w:tc>
        <w:tc>
          <w:tcPr>
            <w:tcW w:w="1675" w:type="pct"/>
          </w:tcPr>
          <w:p w14:paraId="25087CE6" w14:textId="3AB0699B" w:rsidR="00204042" w:rsidRPr="000579B0" w:rsidRDefault="000579B0" w:rsidP="000579B0">
            <w:pPr>
              <w:contextualSpacing/>
              <w:jc w:val="both"/>
              <w:rPr>
                <w:bCs/>
                <w:sz w:val="22"/>
                <w:szCs w:val="22"/>
                <w:lang w:val="en-GB"/>
              </w:rPr>
            </w:pPr>
            <w:r w:rsidRPr="000579B0">
              <w:rPr>
                <w:sz w:val="22"/>
                <w:szCs w:val="22"/>
              </w:rPr>
              <w:t>YES.</w:t>
            </w:r>
            <w:r w:rsidRPr="000579B0">
              <w:rPr>
                <w:sz w:val="22"/>
                <w:szCs w:val="22"/>
              </w:rPr>
              <w:br/>
              <w:t>The study is methodologically sound and theoretically grounded. The statistical techniques employed are appropriate for the ordinal nature of the dependent variable. The interpretation of the results is generally consistent with the empirical evidence presented.</w:t>
            </w:r>
          </w:p>
        </w:tc>
        <w:tc>
          <w:tcPr>
            <w:tcW w:w="1674" w:type="pct"/>
          </w:tcPr>
          <w:p w14:paraId="51AC5B4C" w14:textId="66B74CAA" w:rsidR="00204042" w:rsidRPr="00EA6E35" w:rsidRDefault="00F14705" w:rsidP="00EA6E35">
            <w:pPr>
              <w:keepNext/>
              <w:outlineLvl w:val="1"/>
              <w:rPr>
                <w:rFonts w:eastAsia="MS Mincho"/>
                <w:bCs/>
                <w:sz w:val="20"/>
                <w:szCs w:val="20"/>
                <w:lang w:val="en-GB"/>
              </w:rPr>
            </w:pPr>
            <w:r>
              <w:rPr>
                <w:rFonts w:eastAsia="MS Mincho"/>
                <w:bCs/>
                <w:sz w:val="20"/>
                <w:szCs w:val="20"/>
                <w:lang w:val="en-GB"/>
              </w:rPr>
              <w:t xml:space="preserve">Thanks for the acknowledgement. </w:t>
            </w:r>
          </w:p>
        </w:tc>
      </w:tr>
      <w:tr w:rsidR="00EA6E35" w:rsidRPr="00EA6E35" w14:paraId="0D69610E" w14:textId="77777777" w:rsidTr="000579B0">
        <w:trPr>
          <w:trHeight w:val="20"/>
          <w:jc w:val="center"/>
        </w:trPr>
        <w:tc>
          <w:tcPr>
            <w:tcW w:w="1651" w:type="pct"/>
            <w:noWrap/>
          </w:tcPr>
          <w:p w14:paraId="4EC4DD3C"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716830E5" w14:textId="77777777" w:rsidR="00204042" w:rsidRPr="00EA6E35" w:rsidRDefault="00EA6E35" w:rsidP="00AF3F59">
            <w:pPr>
              <w:rPr>
                <w:bCs/>
                <w:sz w:val="20"/>
                <w:szCs w:val="20"/>
                <w:lang w:val="en-GB"/>
              </w:rPr>
            </w:pPr>
            <w:r w:rsidRPr="00EA6E35">
              <w:rPr>
                <w:bCs/>
                <w:sz w:val="20"/>
                <w:szCs w:val="20"/>
                <w:lang w:val="en-GB"/>
              </w:rPr>
              <w:t>(YES or NO)</w:t>
            </w:r>
          </w:p>
          <w:p w14:paraId="4528A2D3" w14:textId="77777777" w:rsidR="00204042" w:rsidRPr="00EA6E35" w:rsidRDefault="00204042" w:rsidP="00AF3F59">
            <w:pPr>
              <w:rPr>
                <w:bCs/>
                <w:sz w:val="20"/>
                <w:szCs w:val="20"/>
                <w:lang w:val="en-GB"/>
              </w:rPr>
            </w:pPr>
          </w:p>
          <w:p w14:paraId="42FB4634"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3CC112A8" w14:textId="77777777" w:rsidR="00204042" w:rsidRPr="00EA6E35" w:rsidRDefault="00204042" w:rsidP="00AF3F59">
            <w:pPr>
              <w:rPr>
                <w:b/>
                <w:bCs/>
                <w:sz w:val="20"/>
                <w:szCs w:val="20"/>
                <w:lang w:val="en-GB"/>
              </w:rPr>
            </w:pPr>
          </w:p>
        </w:tc>
        <w:tc>
          <w:tcPr>
            <w:tcW w:w="1675" w:type="pct"/>
          </w:tcPr>
          <w:p w14:paraId="55F581BC" w14:textId="251C2F83" w:rsidR="00204042" w:rsidRPr="00EA6E35" w:rsidRDefault="000579B0" w:rsidP="000579B0">
            <w:pPr>
              <w:contextualSpacing/>
              <w:jc w:val="both"/>
              <w:rPr>
                <w:bCs/>
                <w:sz w:val="20"/>
                <w:szCs w:val="20"/>
                <w:lang w:val="en-GB"/>
              </w:rPr>
            </w:pPr>
            <w:r>
              <w:t>YES.</w:t>
            </w:r>
            <w:r>
              <w:br/>
              <w:t>The references are adequate, relevant, and include recent empirical studies from 2022–2025. The citation style is also consistent throughout the manuscript.</w:t>
            </w:r>
          </w:p>
        </w:tc>
        <w:tc>
          <w:tcPr>
            <w:tcW w:w="1674" w:type="pct"/>
          </w:tcPr>
          <w:p w14:paraId="467EE6CF" w14:textId="47B49F93" w:rsidR="00204042" w:rsidRPr="00EA6E35" w:rsidRDefault="00F14705" w:rsidP="00EA6E35">
            <w:pPr>
              <w:keepNext/>
              <w:outlineLvl w:val="1"/>
              <w:rPr>
                <w:rFonts w:eastAsia="MS Mincho"/>
                <w:bCs/>
                <w:sz w:val="20"/>
                <w:szCs w:val="20"/>
                <w:lang w:val="en-GB"/>
              </w:rPr>
            </w:pPr>
            <w:r>
              <w:rPr>
                <w:rFonts w:eastAsia="MS Mincho"/>
                <w:bCs/>
                <w:sz w:val="20"/>
                <w:szCs w:val="20"/>
                <w:lang w:val="en-GB"/>
              </w:rPr>
              <w:t>Thanks for the acknowledgement. References augmented with 2 new related studies.</w:t>
            </w:r>
          </w:p>
        </w:tc>
      </w:tr>
      <w:tr w:rsidR="00EA6E35" w:rsidRPr="00EA6E35" w14:paraId="124FFBD8" w14:textId="77777777" w:rsidTr="000579B0">
        <w:trPr>
          <w:trHeight w:val="20"/>
          <w:jc w:val="center"/>
        </w:trPr>
        <w:tc>
          <w:tcPr>
            <w:tcW w:w="1651" w:type="pct"/>
            <w:noWrap/>
          </w:tcPr>
          <w:p w14:paraId="1EBCFF00"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538F5D38" w14:textId="77777777" w:rsidR="00204042" w:rsidRPr="00EA6E35" w:rsidRDefault="00EA6E35" w:rsidP="00AF3F59">
            <w:pPr>
              <w:rPr>
                <w:bCs/>
                <w:sz w:val="20"/>
                <w:szCs w:val="20"/>
                <w:lang w:val="en-GB"/>
              </w:rPr>
            </w:pPr>
            <w:r w:rsidRPr="00EA6E35">
              <w:rPr>
                <w:bCs/>
                <w:sz w:val="20"/>
                <w:szCs w:val="20"/>
                <w:lang w:val="en-GB"/>
              </w:rPr>
              <w:t>(YES or NO)</w:t>
            </w:r>
          </w:p>
          <w:p w14:paraId="3DF80C5A" w14:textId="77777777" w:rsidR="00204042" w:rsidRPr="00EA6E35" w:rsidRDefault="00204042" w:rsidP="00AF3F59">
            <w:pPr>
              <w:rPr>
                <w:bCs/>
                <w:sz w:val="20"/>
                <w:szCs w:val="20"/>
                <w:lang w:val="en-GB"/>
              </w:rPr>
            </w:pPr>
          </w:p>
          <w:p w14:paraId="6FFEBED2"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1AEB6E3C" w14:textId="77777777" w:rsidR="00204042" w:rsidRPr="00EA6E35" w:rsidRDefault="00204042" w:rsidP="00AF3F59">
            <w:pPr>
              <w:rPr>
                <w:bCs/>
                <w:sz w:val="20"/>
                <w:szCs w:val="20"/>
                <w:lang w:val="en-GB"/>
              </w:rPr>
            </w:pPr>
          </w:p>
        </w:tc>
        <w:tc>
          <w:tcPr>
            <w:tcW w:w="1675" w:type="pct"/>
          </w:tcPr>
          <w:p w14:paraId="54F0B5A8" w14:textId="153D414A" w:rsidR="00204042" w:rsidRPr="000579B0" w:rsidRDefault="000579B0" w:rsidP="000579B0">
            <w:pPr>
              <w:spacing w:before="100" w:beforeAutospacing="1" w:after="100" w:afterAutospacing="1"/>
              <w:jc w:val="both"/>
            </w:pPr>
            <w:r w:rsidRPr="000579B0">
              <w:t>NO.</w:t>
            </w:r>
            <w:r w:rsidRPr="000579B0">
              <w:br/>
              <w:t>The study appropriately uses publicly available secondary data from the World Bank Enterprise Survey and adequately explains ethical considerations and confidentiality procedures.</w:t>
            </w:r>
          </w:p>
        </w:tc>
        <w:tc>
          <w:tcPr>
            <w:tcW w:w="1674" w:type="pct"/>
          </w:tcPr>
          <w:p w14:paraId="3175E146" w14:textId="37A5683D" w:rsidR="00204042" w:rsidRPr="00EA6E35" w:rsidRDefault="00F14705" w:rsidP="00EA6E35">
            <w:pPr>
              <w:keepNext/>
              <w:outlineLvl w:val="1"/>
              <w:rPr>
                <w:rFonts w:eastAsia="MS Mincho"/>
                <w:bCs/>
                <w:sz w:val="20"/>
                <w:szCs w:val="20"/>
                <w:lang w:val="en-GB"/>
              </w:rPr>
            </w:pPr>
            <w:r>
              <w:rPr>
                <w:rFonts w:eastAsia="MS Mincho"/>
                <w:bCs/>
                <w:sz w:val="20"/>
                <w:szCs w:val="20"/>
                <w:lang w:val="en-GB"/>
              </w:rPr>
              <w:t>Thanks for the positive observation</w:t>
            </w:r>
          </w:p>
        </w:tc>
      </w:tr>
    </w:tbl>
    <w:p w14:paraId="217D56E7" w14:textId="77777777" w:rsidR="00204042" w:rsidRPr="00AF3F59" w:rsidRDefault="00204042">
      <w:pPr>
        <w:keepNext/>
        <w:outlineLvl w:val="1"/>
        <w:rPr>
          <w:rFonts w:eastAsia="MS Mincho"/>
          <w:b/>
          <w:bCs/>
          <w:sz w:val="20"/>
          <w:szCs w:val="20"/>
          <w:highlight w:val="yellow"/>
          <w:lang w:val="en-GB"/>
        </w:rPr>
      </w:pPr>
    </w:p>
    <w:p w14:paraId="68CF7009" w14:textId="77777777" w:rsidR="00936ACF" w:rsidRPr="00936ACF" w:rsidRDefault="00936ACF" w:rsidP="00936ACF">
      <w:pPr>
        <w:widowControl w:val="0"/>
        <w:autoSpaceDE w:val="0"/>
        <w:autoSpaceDN w:val="0"/>
        <w:spacing w:before="1"/>
        <w:ind w:left="23"/>
        <w:rPr>
          <w:rFonts w:ascii="Arial" w:hAnsi="Arial" w:cs="Arial"/>
          <w:b/>
          <w:bCs/>
          <w:sz w:val="20"/>
          <w:szCs w:val="20"/>
        </w:rPr>
      </w:pPr>
    </w:p>
    <w:p w14:paraId="607B8FB1" w14:textId="77777777" w:rsidR="00204042" w:rsidRPr="00AF3F59" w:rsidRDefault="00204042">
      <w:pPr>
        <w:rPr>
          <w:sz w:val="20"/>
          <w:szCs w:val="20"/>
          <w:highlight w:val="yellow"/>
          <w:lang w:val="en-GB"/>
        </w:rPr>
      </w:pPr>
    </w:p>
    <w:sectPr w:rsidR="00204042" w:rsidRPr="00AF3F5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822696" w14:textId="77777777" w:rsidR="00117680" w:rsidRDefault="00117680">
      <w:r>
        <w:separator/>
      </w:r>
    </w:p>
  </w:endnote>
  <w:endnote w:type="continuationSeparator" w:id="0">
    <w:p w14:paraId="5CFDD908" w14:textId="77777777" w:rsidR="00117680" w:rsidRDefault="00117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1E1F468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F14705">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F14705">
      <w:rPr>
        <w:b/>
        <w:noProof/>
        <w:sz w:val="20"/>
      </w:rPr>
      <w:t>2</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D89F50" w14:textId="77777777" w:rsidR="00117680" w:rsidRDefault="00117680">
      <w:r>
        <w:separator/>
      </w:r>
    </w:p>
  </w:footnote>
  <w:footnote w:type="continuationSeparator" w:id="0">
    <w:p w14:paraId="4F2E6509" w14:textId="77777777" w:rsidR="00117680" w:rsidRDefault="001176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458034670">
    <w:abstractNumId w:val="4"/>
  </w:num>
  <w:num w:numId="2" w16cid:durableId="1113400510">
    <w:abstractNumId w:val="8"/>
  </w:num>
  <w:num w:numId="3" w16cid:durableId="238757132">
    <w:abstractNumId w:val="7"/>
  </w:num>
  <w:num w:numId="4" w16cid:durableId="764692783">
    <w:abstractNumId w:val="9"/>
  </w:num>
  <w:num w:numId="5" w16cid:durableId="2109738503">
    <w:abstractNumId w:val="6"/>
  </w:num>
  <w:num w:numId="6" w16cid:durableId="139005098">
    <w:abstractNumId w:val="0"/>
  </w:num>
  <w:num w:numId="7" w16cid:durableId="696582810">
    <w:abstractNumId w:val="3"/>
  </w:num>
  <w:num w:numId="8" w16cid:durableId="1091966936">
    <w:abstractNumId w:val="11"/>
  </w:num>
  <w:num w:numId="9" w16cid:durableId="1507984928">
    <w:abstractNumId w:val="10"/>
  </w:num>
  <w:num w:numId="10" w16cid:durableId="593056710">
    <w:abstractNumId w:val="2"/>
  </w:num>
  <w:num w:numId="11" w16cid:durableId="1508986319">
    <w:abstractNumId w:val="1"/>
  </w:num>
  <w:num w:numId="12" w16cid:durableId="101603137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4042"/>
    <w:rsid w:val="0005709F"/>
    <w:rsid w:val="000579B0"/>
    <w:rsid w:val="001061B4"/>
    <w:rsid w:val="00117680"/>
    <w:rsid w:val="00204042"/>
    <w:rsid w:val="00206283"/>
    <w:rsid w:val="00216668"/>
    <w:rsid w:val="0025041F"/>
    <w:rsid w:val="00261933"/>
    <w:rsid w:val="002A0AAA"/>
    <w:rsid w:val="002C66D6"/>
    <w:rsid w:val="004129F4"/>
    <w:rsid w:val="00414522"/>
    <w:rsid w:val="0044654B"/>
    <w:rsid w:val="0050636A"/>
    <w:rsid w:val="0051181C"/>
    <w:rsid w:val="005A1CA0"/>
    <w:rsid w:val="005C677A"/>
    <w:rsid w:val="006534F5"/>
    <w:rsid w:val="006C3A91"/>
    <w:rsid w:val="007665B0"/>
    <w:rsid w:val="007A699C"/>
    <w:rsid w:val="00861C3B"/>
    <w:rsid w:val="008D2987"/>
    <w:rsid w:val="009039FD"/>
    <w:rsid w:val="00936ACF"/>
    <w:rsid w:val="00967EC6"/>
    <w:rsid w:val="009A3A95"/>
    <w:rsid w:val="009F4507"/>
    <w:rsid w:val="00A1577A"/>
    <w:rsid w:val="00A7113E"/>
    <w:rsid w:val="00AA476E"/>
    <w:rsid w:val="00AF3F59"/>
    <w:rsid w:val="00C16DCC"/>
    <w:rsid w:val="00C24D71"/>
    <w:rsid w:val="00C255C0"/>
    <w:rsid w:val="00C501D1"/>
    <w:rsid w:val="00CE59D2"/>
    <w:rsid w:val="00D51B4B"/>
    <w:rsid w:val="00DF4831"/>
    <w:rsid w:val="00E13F66"/>
    <w:rsid w:val="00E24527"/>
    <w:rsid w:val="00E46CBC"/>
    <w:rsid w:val="00EA6E35"/>
    <w:rsid w:val="00EE3E18"/>
    <w:rsid w:val="00EE7DD9"/>
    <w:rsid w:val="00F1470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Strong">
    <w:name w:val="Strong"/>
    <w:uiPriority w:val="22"/>
    <w:qFormat/>
    <w:rsid w:val="000579B0"/>
    <w:rPr>
      <w:b/>
      <w:bCs/>
    </w:rPr>
  </w:style>
  <w:style w:type="character" w:customStyle="1" w:styleId="UnresolvedMention2">
    <w:name w:val="Unresolved Mention2"/>
    <w:basedOn w:val="DefaultParagraphFont"/>
    <w:uiPriority w:val="99"/>
    <w:semiHidden/>
    <w:unhideWhenUsed/>
    <w:rsid w:val="005063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505872">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06833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396275843">
      <w:bodyDiv w:val="1"/>
      <w:marLeft w:val="0"/>
      <w:marRight w:val="0"/>
      <w:marTop w:val="0"/>
      <w:marBottom w:val="0"/>
      <w:divBdr>
        <w:top w:val="none" w:sz="0" w:space="0" w:color="auto"/>
        <w:left w:val="none" w:sz="0" w:space="0" w:color="auto"/>
        <w:bottom w:val="none" w:sz="0" w:space="0" w:color="auto"/>
        <w:right w:val="none" w:sz="0" w:space="0" w:color="auto"/>
      </w:divBdr>
    </w:div>
    <w:div w:id="1409618223">
      <w:bodyDiv w:val="1"/>
      <w:marLeft w:val="0"/>
      <w:marRight w:val="0"/>
      <w:marTop w:val="0"/>
      <w:marBottom w:val="0"/>
      <w:divBdr>
        <w:top w:val="none" w:sz="0" w:space="0" w:color="auto"/>
        <w:left w:val="none" w:sz="0" w:space="0" w:color="auto"/>
        <w:bottom w:val="none" w:sz="0" w:space="0" w:color="auto"/>
        <w:right w:val="none" w:sz="0" w:space="0" w:color="auto"/>
      </w:divBdr>
    </w:div>
    <w:div w:id="1508518395">
      <w:bodyDiv w:val="1"/>
      <w:marLeft w:val="0"/>
      <w:marRight w:val="0"/>
      <w:marTop w:val="0"/>
      <w:marBottom w:val="0"/>
      <w:divBdr>
        <w:top w:val="none" w:sz="0" w:space="0" w:color="auto"/>
        <w:left w:val="none" w:sz="0" w:space="0" w:color="auto"/>
        <w:bottom w:val="none" w:sz="0" w:space="0" w:color="auto"/>
        <w:right w:val="none" w:sz="0" w:space="0" w:color="auto"/>
      </w:divBdr>
    </w:div>
    <w:div w:id="1721440188">
      <w:bodyDiv w:val="1"/>
      <w:marLeft w:val="0"/>
      <w:marRight w:val="0"/>
      <w:marTop w:val="0"/>
      <w:marBottom w:val="0"/>
      <w:divBdr>
        <w:top w:val="none" w:sz="0" w:space="0" w:color="auto"/>
        <w:left w:val="none" w:sz="0" w:space="0" w:color="auto"/>
        <w:bottom w:val="none" w:sz="0" w:space="0" w:color="auto"/>
        <w:right w:val="none" w:sz="0" w:space="0" w:color="auto"/>
      </w:divBdr>
    </w:div>
    <w:div w:id="18917686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38128684">
      <w:bodyDiv w:val="1"/>
      <w:marLeft w:val="0"/>
      <w:marRight w:val="0"/>
      <w:marTop w:val="0"/>
      <w:marBottom w:val="0"/>
      <w:divBdr>
        <w:top w:val="none" w:sz="0" w:space="0" w:color="auto"/>
        <w:left w:val="none" w:sz="0" w:space="0" w:color="auto"/>
        <w:bottom w:val="none" w:sz="0" w:space="0" w:color="auto"/>
        <w:right w:val="none" w:sz="0" w:space="0" w:color="auto"/>
      </w:divBdr>
    </w:div>
    <w:div w:id="20660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eba/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2</Pages>
  <Words>1034</Words>
  <Characters>5900</Characters>
  <Application>Microsoft Office Word</Application>
  <DocSecurity>0</DocSecurity>
  <Lines>49</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6921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9</cp:revision>
  <dcterms:created xsi:type="dcterms:W3CDTF">2026-05-28T10:13:00Z</dcterms:created>
  <dcterms:modified xsi:type="dcterms:W3CDTF">2026-06-02T09:44:00Z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